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DDB" w:rsidRDefault="00487D80" w:rsidP="00922DDB">
      <w:pPr>
        <w:spacing w:after="0" w:line="240" w:lineRule="auto"/>
        <w:jc w:val="center"/>
        <w:rPr>
          <w:b/>
          <w:sz w:val="28"/>
          <w:szCs w:val="28"/>
        </w:rPr>
      </w:pPr>
      <w:r w:rsidRPr="00487D80">
        <w:rPr>
          <w:b/>
          <w:noProof/>
          <w:sz w:val="28"/>
          <w:szCs w:val="28"/>
        </w:rPr>
        <w:drawing>
          <wp:anchor distT="0" distB="0" distL="114300" distR="114300" simplePos="0" relativeHeight="251666432" behindDoc="0" locked="0" layoutInCell="1" allowOverlap="1">
            <wp:simplePos x="0" y="0"/>
            <wp:positionH relativeFrom="margin">
              <wp:posOffset>-491589</wp:posOffset>
            </wp:positionH>
            <wp:positionV relativeFrom="margin">
              <wp:posOffset>-736270</wp:posOffset>
            </wp:positionV>
            <wp:extent cx="1358488" cy="641267"/>
            <wp:effectExtent l="1905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1358488" cy="641267"/>
                    </a:xfrm>
                    <a:prstGeom prst="rect">
                      <a:avLst/>
                    </a:prstGeom>
                    <a:noFill/>
                  </pic:spPr>
                </pic:pic>
              </a:graphicData>
            </a:graphic>
          </wp:anchor>
        </w:drawing>
      </w:r>
      <w:r w:rsidR="00454051">
        <w:rPr>
          <w:b/>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64.9pt;margin-top:-46.3pt;width:387.1pt;height:3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v/L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" filled="f" stroked="f">
            <v:textbox>
              <w:txbxContent>
                <w:p w:rsidR="00311228" w:rsidRPr="003060EB" w:rsidRDefault="00311228" w:rsidP="00D90BF2">
                  <w:pPr>
                    <w:jc w:val="center"/>
                    <w:rPr>
                      <w:rFonts w:ascii="Arial" w:eastAsia="Times New Roman" w:hAnsi="Arial" w:cs="Arial"/>
                      <w:color w:val="FFFFFF"/>
                      <w:sz w:val="36"/>
                      <w:szCs w:val="36"/>
                    </w:rPr>
                  </w:pPr>
                  <w:r w:rsidRPr="003060EB">
                    <w:rPr>
                      <w:rFonts w:ascii="Arial" w:eastAsia="Times New Roman" w:hAnsi="Arial" w:cs="Arial"/>
                      <w:b/>
                      <w:color w:val="FFFFFF"/>
                      <w:sz w:val="36"/>
                      <w:szCs w:val="36"/>
                    </w:rPr>
                    <w:t>Drugs, Drug Targets and You Speakers</w:t>
                  </w:r>
                </w:p>
              </w:txbxContent>
            </v:textbox>
          </v:shape>
        </w:pict>
      </w:r>
      <w:r w:rsidR="00D90BF2">
        <w:rPr>
          <w:b/>
          <w:noProof/>
          <w:sz w:val="28"/>
          <w:szCs w:val="28"/>
        </w:rPr>
        <w:drawing>
          <wp:anchor distT="0" distB="0" distL="114300" distR="114300" simplePos="0" relativeHeight="251663360" behindDoc="1" locked="0" layoutInCell="1" allowOverlap="1">
            <wp:simplePos x="0" y="0"/>
            <wp:positionH relativeFrom="column">
              <wp:posOffset>-493647</wp:posOffset>
            </wp:positionH>
            <wp:positionV relativeFrom="paragraph">
              <wp:posOffset>-734691</wp:posOffset>
            </wp:positionV>
            <wp:extent cx="6820450" cy="665979"/>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6820450" cy="665979"/>
                    </a:xfrm>
                    <a:prstGeom prst="rect">
                      <a:avLst/>
                    </a:prstGeom>
                    <a:noFill/>
                    <a:ln w="9525">
                      <a:noFill/>
                      <a:miter lim="800000"/>
                      <a:headEnd/>
                      <a:tailEnd/>
                    </a:ln>
                  </pic:spPr>
                </pic:pic>
              </a:graphicData>
            </a:graphic>
          </wp:anchor>
        </w:drawing>
      </w:r>
    </w:p>
    <w:p w:rsidR="000E3683" w:rsidRPr="003060EB" w:rsidRDefault="00311228" w:rsidP="00922DDB">
      <w:pPr>
        <w:spacing w:after="0" w:line="240" w:lineRule="auto"/>
        <w:jc w:val="center"/>
        <w:rPr>
          <w:rFonts w:ascii="Arial" w:hAnsi="Arial" w:cs="Arial"/>
          <w:b/>
          <w:sz w:val="40"/>
          <w:szCs w:val="40"/>
        </w:rPr>
      </w:pPr>
      <w:r>
        <w:rPr>
          <w:rFonts w:ascii="Arial" w:hAnsi="Arial" w:cs="Arial"/>
          <w:b/>
          <w:sz w:val="40"/>
          <w:szCs w:val="40"/>
        </w:rPr>
        <w:t>SuJean Choi</w:t>
      </w:r>
      <w:r w:rsidR="003060EB" w:rsidRPr="003060EB">
        <w:rPr>
          <w:rFonts w:ascii="Arial" w:hAnsi="Arial" w:cs="Arial"/>
          <w:b/>
          <w:sz w:val="40"/>
          <w:szCs w:val="40"/>
        </w:rPr>
        <w:t>, Ph.D.</w:t>
      </w:r>
    </w:p>
    <w:p w:rsidR="003060EB" w:rsidRDefault="003060EB" w:rsidP="00922DDB">
      <w:pPr>
        <w:spacing w:after="0" w:line="240" w:lineRule="auto"/>
        <w:jc w:val="center"/>
        <w:rPr>
          <w:b/>
          <w:sz w:val="28"/>
          <w:szCs w:val="28"/>
        </w:rPr>
      </w:pPr>
    </w:p>
    <w:p w:rsidR="000E3683" w:rsidRDefault="000E3683" w:rsidP="00922DDB">
      <w:pPr>
        <w:spacing w:after="0" w:line="240" w:lineRule="auto"/>
        <w:jc w:val="center"/>
        <w:rPr>
          <w:b/>
          <w:sz w:val="28"/>
          <w:szCs w:val="28"/>
        </w:rPr>
      </w:pPr>
    </w:p>
    <w:p w:rsidR="000E3683" w:rsidRDefault="00311228" w:rsidP="00922DDB">
      <w:pPr>
        <w:spacing w:after="0" w:line="240" w:lineRule="auto"/>
        <w:jc w:val="center"/>
        <w:rPr>
          <w:b/>
          <w:sz w:val="28"/>
          <w:szCs w:val="28"/>
        </w:rPr>
      </w:pPr>
      <w:r>
        <w:rPr>
          <w:noProof/>
        </w:rPr>
        <w:drawing>
          <wp:inline distT="0" distB="0" distL="0" distR="0">
            <wp:extent cx="2211866" cy="2194560"/>
            <wp:effectExtent l="19050" t="0" r="0" b="0"/>
            <wp:docPr id="9" name="Picture 9" descr="http://www.marquette.edu/biomedical-sciences/images/sujean-choi-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arquette.edu/biomedical-sciences/images/sujean-choi-180.jpg"/>
                    <pic:cNvPicPr>
                      <a:picLocks noChangeAspect="1" noChangeArrowheads="1"/>
                    </pic:cNvPicPr>
                  </pic:nvPicPr>
                  <pic:blipFill>
                    <a:blip r:embed="rId7" cstate="print"/>
                    <a:srcRect/>
                    <a:stretch>
                      <a:fillRect/>
                    </a:stretch>
                  </pic:blipFill>
                  <pic:spPr bwMode="auto">
                    <a:xfrm>
                      <a:off x="0" y="0"/>
                      <a:ext cx="2211866" cy="2194560"/>
                    </a:xfrm>
                    <a:prstGeom prst="rect">
                      <a:avLst/>
                    </a:prstGeom>
                    <a:noFill/>
                    <a:ln w="9525">
                      <a:noFill/>
                      <a:miter lim="800000"/>
                      <a:headEnd/>
                      <a:tailEnd/>
                    </a:ln>
                  </pic:spPr>
                </pic:pic>
              </a:graphicData>
            </a:graphic>
          </wp:inline>
        </w:drawing>
      </w:r>
    </w:p>
    <w:p w:rsidR="003060EB" w:rsidRDefault="003060EB" w:rsidP="003060EB">
      <w:pPr>
        <w:shd w:val="clear" w:color="auto" w:fill="FFFFFF"/>
        <w:spacing w:line="240" w:lineRule="auto"/>
        <w:jc w:val="both"/>
        <w:rPr>
          <w:rFonts w:ascii="Arial" w:hAnsi="Arial" w:cs="Arial"/>
          <w:color w:val="222222"/>
          <w:sz w:val="26"/>
          <w:szCs w:val="26"/>
        </w:rPr>
      </w:pPr>
    </w:p>
    <w:p w:rsidR="003060EB" w:rsidRDefault="003060EB" w:rsidP="003060EB">
      <w:pPr>
        <w:shd w:val="clear" w:color="auto" w:fill="FFFFFF"/>
        <w:spacing w:line="240" w:lineRule="auto"/>
        <w:jc w:val="both"/>
        <w:rPr>
          <w:rFonts w:ascii="Arial" w:hAnsi="Arial" w:cs="Arial"/>
          <w:color w:val="222222"/>
          <w:sz w:val="26"/>
          <w:szCs w:val="26"/>
        </w:rPr>
      </w:pPr>
    </w:p>
    <w:p w:rsidR="003060EB" w:rsidRDefault="00311228" w:rsidP="003060EB">
      <w:pPr>
        <w:shd w:val="clear" w:color="auto" w:fill="FFFFFF"/>
        <w:spacing w:line="240" w:lineRule="auto"/>
        <w:jc w:val="both"/>
        <w:rPr>
          <w:rFonts w:ascii="Arial" w:hAnsi="Arial" w:cs="Arial"/>
          <w:color w:val="222222"/>
          <w:sz w:val="26"/>
          <w:szCs w:val="26"/>
        </w:rPr>
      </w:pPr>
      <w:r>
        <w:rPr>
          <w:rFonts w:ascii="Arial" w:hAnsi="Arial" w:cs="Arial"/>
          <w:color w:val="222222"/>
          <w:sz w:val="26"/>
          <w:szCs w:val="26"/>
        </w:rPr>
        <w:t xml:space="preserve">Dr. SuJean Choi received her Ph.D. in 1995 from the University of Rochester.  Afterwards, she was a postdoctoral fellow at the University of California San Francisco.  In 1999, she joined the faculty in the psychiatry department at the University </w:t>
      </w:r>
      <w:proofErr w:type="gramStart"/>
      <w:r>
        <w:rPr>
          <w:rFonts w:ascii="Arial" w:hAnsi="Arial" w:cs="Arial"/>
          <w:color w:val="222222"/>
          <w:sz w:val="26"/>
          <w:szCs w:val="26"/>
        </w:rPr>
        <w:t>of</w:t>
      </w:r>
      <w:proofErr w:type="gramEnd"/>
      <w:r>
        <w:rPr>
          <w:rFonts w:ascii="Arial" w:hAnsi="Arial" w:cs="Arial"/>
          <w:color w:val="222222"/>
          <w:sz w:val="26"/>
          <w:szCs w:val="26"/>
        </w:rPr>
        <w:t xml:space="preserve"> Pittsburgh Medical School and then joined the faculty at Marquette University in October of 2007.  Her research investigates the central mechanisms of feeding behavior, body weight regulation and metabolism.  Dr. </w:t>
      </w:r>
      <w:proofErr w:type="spellStart"/>
      <w:r>
        <w:rPr>
          <w:rFonts w:ascii="Arial" w:hAnsi="Arial" w:cs="Arial"/>
          <w:color w:val="222222"/>
          <w:sz w:val="26"/>
          <w:szCs w:val="26"/>
        </w:rPr>
        <w:t>Choi’s</w:t>
      </w:r>
      <w:proofErr w:type="spellEnd"/>
      <w:r>
        <w:rPr>
          <w:rFonts w:ascii="Arial" w:hAnsi="Arial" w:cs="Arial"/>
          <w:color w:val="222222"/>
          <w:sz w:val="26"/>
          <w:szCs w:val="26"/>
        </w:rPr>
        <w:t xml:space="preserve"> lab examines how the brain alters hunger, food intake, and subsequently body weight.  The results of our studies will provide a broader picture of how organisms regulate and maintain their energy balance and respond to the external environment.  In addition, the lab seeks to add to the basic foundation towards understanding health problems such as obesity, eating disorders, metabolic disorders, and depression and contribute to the development of more effective therapeutic strategies.</w:t>
      </w:r>
    </w:p>
    <w:p w:rsidR="003060EB" w:rsidRDefault="003060EB" w:rsidP="003060EB">
      <w:pPr>
        <w:shd w:val="clear" w:color="auto" w:fill="FFFFFF"/>
        <w:spacing w:line="240" w:lineRule="auto"/>
        <w:jc w:val="both"/>
        <w:rPr>
          <w:rFonts w:ascii="Arial" w:hAnsi="Arial" w:cs="Arial"/>
          <w:color w:val="222222"/>
          <w:sz w:val="26"/>
          <w:szCs w:val="26"/>
        </w:rPr>
      </w:pPr>
    </w:p>
    <w:p w:rsidR="003060EB" w:rsidRDefault="003060EB" w:rsidP="003060EB">
      <w:pPr>
        <w:shd w:val="clear" w:color="auto" w:fill="FFFFFF"/>
        <w:spacing w:line="240" w:lineRule="auto"/>
        <w:jc w:val="both"/>
        <w:rPr>
          <w:rFonts w:ascii="Arial" w:hAnsi="Arial" w:cs="Arial"/>
          <w:color w:val="222222"/>
          <w:sz w:val="26"/>
          <w:szCs w:val="26"/>
        </w:rPr>
      </w:pPr>
    </w:p>
    <w:p w:rsidR="003060EB" w:rsidRDefault="003060EB" w:rsidP="003060EB">
      <w:pPr>
        <w:shd w:val="clear" w:color="auto" w:fill="FFFFFF"/>
        <w:spacing w:line="240" w:lineRule="auto"/>
        <w:jc w:val="both"/>
        <w:rPr>
          <w:rFonts w:ascii="Arial" w:hAnsi="Arial" w:cs="Arial"/>
          <w:color w:val="222222"/>
          <w:sz w:val="26"/>
          <w:szCs w:val="26"/>
        </w:rPr>
      </w:pPr>
    </w:p>
    <w:p w:rsidR="003060EB" w:rsidRDefault="003060EB" w:rsidP="003060EB">
      <w:pPr>
        <w:shd w:val="clear" w:color="auto" w:fill="FFFFFF"/>
        <w:spacing w:line="240" w:lineRule="auto"/>
        <w:jc w:val="both"/>
        <w:rPr>
          <w:rFonts w:ascii="Arial" w:hAnsi="Arial" w:cs="Arial"/>
          <w:color w:val="222222"/>
          <w:sz w:val="26"/>
          <w:szCs w:val="26"/>
        </w:rPr>
      </w:pPr>
    </w:p>
    <w:sectPr w:rsidR="003060EB" w:rsidSect="000D4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177BA7"/>
    <w:multiLevelType w:val="multilevel"/>
    <w:tmpl w:val="0CD247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6121E4"/>
    <w:multiLevelType w:val="multilevel"/>
    <w:tmpl w:val="276EFB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useFELayout/>
  </w:compat>
  <w:rsids>
    <w:rsidRoot w:val="00922DDB"/>
    <w:rsid w:val="0008027B"/>
    <w:rsid w:val="000D4E73"/>
    <w:rsid w:val="000E3683"/>
    <w:rsid w:val="00107DE3"/>
    <w:rsid w:val="001C33F2"/>
    <w:rsid w:val="002027DD"/>
    <w:rsid w:val="003060EB"/>
    <w:rsid w:val="00311228"/>
    <w:rsid w:val="00336BF9"/>
    <w:rsid w:val="0034492B"/>
    <w:rsid w:val="003527F5"/>
    <w:rsid w:val="0039666D"/>
    <w:rsid w:val="003C150B"/>
    <w:rsid w:val="003C1F65"/>
    <w:rsid w:val="00454051"/>
    <w:rsid w:val="00487D80"/>
    <w:rsid w:val="004A0D05"/>
    <w:rsid w:val="004B222E"/>
    <w:rsid w:val="00561E03"/>
    <w:rsid w:val="005B56AF"/>
    <w:rsid w:val="005F3D86"/>
    <w:rsid w:val="006105F9"/>
    <w:rsid w:val="006A7869"/>
    <w:rsid w:val="006C0793"/>
    <w:rsid w:val="0078263B"/>
    <w:rsid w:val="007F3862"/>
    <w:rsid w:val="008D6093"/>
    <w:rsid w:val="008E3B30"/>
    <w:rsid w:val="00922DDB"/>
    <w:rsid w:val="00A1133B"/>
    <w:rsid w:val="00A20398"/>
    <w:rsid w:val="00A6209E"/>
    <w:rsid w:val="00BA0812"/>
    <w:rsid w:val="00CC541F"/>
    <w:rsid w:val="00D90BF2"/>
    <w:rsid w:val="00DE771C"/>
    <w:rsid w:val="00F62CE9"/>
    <w:rsid w:val="00F7339B"/>
    <w:rsid w:val="00FC0F9C"/>
    <w:rsid w:val="00FE5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39B"/>
  </w:style>
  <w:style w:type="paragraph" w:styleId="Heading1">
    <w:name w:val="heading 1"/>
    <w:basedOn w:val="Normal"/>
    <w:link w:val="Heading1Char"/>
    <w:uiPriority w:val="9"/>
    <w:qFormat/>
    <w:rsid w:val="0031122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0E36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5F9"/>
    <w:rPr>
      <w:rFonts w:ascii="Tahoma" w:hAnsi="Tahoma" w:cs="Tahoma"/>
      <w:sz w:val="16"/>
      <w:szCs w:val="16"/>
    </w:rPr>
  </w:style>
  <w:style w:type="character" w:customStyle="1" w:styleId="Heading4Char">
    <w:name w:val="Heading 4 Char"/>
    <w:basedOn w:val="DefaultParagraphFont"/>
    <w:link w:val="Heading4"/>
    <w:uiPriority w:val="9"/>
    <w:rsid w:val="000E368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E3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3683"/>
    <w:rPr>
      <w:b/>
      <w:bCs/>
    </w:rPr>
  </w:style>
  <w:style w:type="character" w:customStyle="1" w:styleId="Heading1Char">
    <w:name w:val="Heading 1 Char"/>
    <w:basedOn w:val="DefaultParagraphFont"/>
    <w:link w:val="Heading1"/>
    <w:uiPriority w:val="9"/>
    <w:rsid w:val="00311228"/>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311228"/>
  </w:style>
  <w:style w:type="character" w:styleId="Hyperlink">
    <w:name w:val="Hyperlink"/>
    <w:basedOn w:val="DefaultParagraphFont"/>
    <w:uiPriority w:val="99"/>
    <w:semiHidden/>
    <w:unhideWhenUsed/>
    <w:rsid w:val="0031122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0E36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5F9"/>
    <w:rPr>
      <w:rFonts w:ascii="Tahoma" w:hAnsi="Tahoma" w:cs="Tahoma"/>
      <w:sz w:val="16"/>
      <w:szCs w:val="16"/>
    </w:rPr>
  </w:style>
  <w:style w:type="character" w:customStyle="1" w:styleId="Heading4Char">
    <w:name w:val="Heading 4 Char"/>
    <w:basedOn w:val="DefaultParagraphFont"/>
    <w:link w:val="Heading4"/>
    <w:uiPriority w:val="9"/>
    <w:rsid w:val="000E368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E3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3683"/>
    <w:rPr>
      <w:b/>
      <w:bCs/>
    </w:rPr>
  </w:style>
</w:styles>
</file>

<file path=word/webSettings.xml><?xml version="1.0" encoding="utf-8"?>
<w:webSettings xmlns:r="http://schemas.openxmlformats.org/officeDocument/2006/relationships" xmlns:w="http://schemas.openxmlformats.org/wordprocessingml/2006/main">
  <w:divs>
    <w:div w:id="1183474929">
      <w:bodyDiv w:val="1"/>
      <w:marLeft w:val="0"/>
      <w:marRight w:val="0"/>
      <w:marTop w:val="0"/>
      <w:marBottom w:val="0"/>
      <w:divBdr>
        <w:top w:val="none" w:sz="0" w:space="0" w:color="auto"/>
        <w:left w:val="none" w:sz="0" w:space="0" w:color="auto"/>
        <w:bottom w:val="none" w:sz="0" w:space="0" w:color="auto"/>
        <w:right w:val="none" w:sz="0" w:space="0" w:color="auto"/>
      </w:divBdr>
    </w:div>
    <w:div w:id="1492212771">
      <w:bodyDiv w:val="1"/>
      <w:marLeft w:val="0"/>
      <w:marRight w:val="0"/>
      <w:marTop w:val="0"/>
      <w:marBottom w:val="0"/>
      <w:divBdr>
        <w:top w:val="none" w:sz="0" w:space="0" w:color="auto"/>
        <w:left w:val="none" w:sz="0" w:space="0" w:color="auto"/>
        <w:bottom w:val="none" w:sz="0" w:space="0" w:color="auto"/>
        <w:right w:val="none" w:sz="0" w:space="0" w:color="auto"/>
      </w:divBdr>
    </w:div>
    <w:div w:id="1877043968">
      <w:bodyDiv w:val="1"/>
      <w:marLeft w:val="0"/>
      <w:marRight w:val="0"/>
      <w:marTop w:val="0"/>
      <w:marBottom w:val="0"/>
      <w:divBdr>
        <w:top w:val="none" w:sz="0" w:space="0" w:color="auto"/>
        <w:left w:val="none" w:sz="0" w:space="0" w:color="auto"/>
        <w:bottom w:val="none" w:sz="0" w:space="0" w:color="auto"/>
        <w:right w:val="none" w:sz="0" w:space="0" w:color="auto"/>
      </w:divBdr>
      <w:divsChild>
        <w:div w:id="1338801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Milwaukee School of Engineering</Company>
  <LinksUpToDate>false</LinksUpToDate>
  <CharactersWithSpaces>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Vogt</dc:creator>
  <cp:lastModifiedBy>Gina Vogt</cp:lastModifiedBy>
  <cp:revision>2</cp:revision>
  <cp:lastPrinted>2014-07-08T14:08:00Z</cp:lastPrinted>
  <dcterms:created xsi:type="dcterms:W3CDTF">2015-05-12T14:38:00Z</dcterms:created>
  <dcterms:modified xsi:type="dcterms:W3CDTF">2015-05-12T14:38:00Z</dcterms:modified>
</cp:coreProperties>
</file>